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FE" w:rsidRDefault="008C00CD">
      <w:pPr>
        <w:spacing w:before="31"/>
        <w:ind w:right="844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2A1EFE" w:rsidRDefault="002A1EFE">
      <w:pPr>
        <w:rPr>
          <w:sz w:val="12"/>
        </w:rPr>
      </w:pPr>
    </w:p>
    <w:p w:rsidR="002A1EFE" w:rsidRDefault="002A1EFE"/>
    <w:p w:rsidR="002A1EFE" w:rsidRDefault="002A1EFE">
      <w:pPr>
        <w:spacing w:before="4"/>
        <w:rPr>
          <w:sz w:val="28"/>
        </w:rPr>
      </w:pPr>
    </w:p>
    <w:p w:rsidR="002A1EFE" w:rsidRDefault="008C00CD">
      <w:pPr>
        <w:pStyle w:val="a3"/>
        <w:spacing w:line="400" w:lineRule="auto"/>
        <w:ind w:left="3779" w:right="1190" w:hanging="3325"/>
      </w:pPr>
      <w:r>
        <w:t>План мероприятий «Обеспечение информационной безопасности несовершеннолетних»</w:t>
      </w:r>
      <w:r>
        <w:rPr>
          <w:spacing w:val="-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2023</w:t>
      </w:r>
      <w:bookmarkStart w:id="0" w:name="_GoBack"/>
      <w:bookmarkEnd w:id="0"/>
      <w:r>
        <w:rPr>
          <w:spacing w:val="-2"/>
        </w:rPr>
        <w:t xml:space="preserve"> </w:t>
      </w:r>
      <w:r>
        <w:t>годы</w:t>
      </w:r>
    </w:p>
    <w:p w:rsidR="002A1EFE" w:rsidRDefault="002A1EFE">
      <w:pPr>
        <w:rPr>
          <w:b/>
          <w:sz w:val="20"/>
        </w:rPr>
      </w:pPr>
    </w:p>
    <w:p w:rsidR="002A1EFE" w:rsidRDefault="002A1EFE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37"/>
        <w:gridCol w:w="1277"/>
        <w:gridCol w:w="2268"/>
      </w:tblGrid>
      <w:tr w:rsidR="002A1EFE">
        <w:trPr>
          <w:trHeight w:val="1190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5" w:lineRule="exact"/>
              <w:ind w:left="0" w:right="14"/>
              <w:jc w:val="right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789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</w:tr>
      <w:tr w:rsidR="002A1EFE">
        <w:trPr>
          <w:trHeight w:val="73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6" w:lineRule="exact"/>
              <w:ind w:left="0" w:right="11"/>
              <w:jc w:val="right"/>
            </w:pPr>
            <w:r>
              <w:t>1.</w:t>
            </w:r>
          </w:p>
        </w:tc>
        <w:tc>
          <w:tcPr>
            <w:tcW w:w="8082" w:type="dxa"/>
            <w:gridSpan w:val="3"/>
          </w:tcPr>
          <w:p w:rsidR="002A1EFE" w:rsidRDefault="008C00C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организационно-правовых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механизмов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</w:p>
          <w:p w:rsidR="002A1EFE" w:rsidRDefault="008C00CD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распространения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причиняющей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развитию</w:t>
            </w:r>
          </w:p>
        </w:tc>
      </w:tr>
      <w:tr w:rsidR="002A1EFE">
        <w:trPr>
          <w:trHeight w:val="741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5" w:lineRule="exact"/>
              <w:ind w:left="0" w:right="11"/>
              <w:jc w:val="right"/>
            </w:pPr>
            <w:r>
              <w:t>2.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68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практикумах,</w:t>
            </w:r>
            <w:r>
              <w:rPr>
                <w:spacing w:val="-4"/>
              </w:rPr>
              <w:t xml:space="preserve"> </w:t>
            </w:r>
            <w:r>
              <w:t>семинарах</w:t>
            </w:r>
            <w:r>
              <w:rPr>
                <w:spacing w:val="49"/>
              </w:rPr>
              <w:t xml:space="preserve"> </w:t>
            </w:r>
            <w:r>
              <w:t>по</w:t>
            </w:r>
          </w:p>
          <w:p w:rsidR="002A1EFE" w:rsidRDefault="008C00CD">
            <w:pPr>
              <w:pStyle w:val="TableParagraph"/>
              <w:spacing w:before="19"/>
            </w:pPr>
            <w:r>
              <w:t>контентной</w:t>
            </w:r>
            <w:r>
              <w:rPr>
                <w:spacing w:val="-1"/>
              </w:rPr>
              <w:t xml:space="preserve"> </w:t>
            </w:r>
            <w:r>
              <w:t>фильтрации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5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123"/>
            </w:pPr>
            <w:r>
              <w:t>Ответственная за УВР,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11"/>
              </w:rPr>
              <w:t xml:space="preserve"> </w:t>
            </w:r>
            <w:r>
              <w:t>информатики.</w:t>
            </w:r>
          </w:p>
        </w:tc>
      </w:tr>
      <w:tr w:rsidR="002A1EFE">
        <w:trPr>
          <w:trHeight w:val="102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5" w:lineRule="exact"/>
              <w:ind w:left="0" w:right="11"/>
              <w:jc w:val="right"/>
            </w:pPr>
            <w:r>
              <w:t>3.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6" w:lineRule="auto"/>
              <w:ind w:right="610"/>
              <w:jc w:val="both"/>
            </w:pPr>
            <w:r>
              <w:t>Разработка и поддержание в актуальном</w:t>
            </w:r>
            <w:r>
              <w:rPr>
                <w:spacing w:val="-47"/>
              </w:rPr>
              <w:t xml:space="preserve"> </w:t>
            </w:r>
            <w:r>
              <w:t>состоянии локальных нормативных актов</w:t>
            </w:r>
            <w:r>
              <w:rPr>
                <w:spacing w:val="-47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учреждения 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5" w:lineRule="exact"/>
            </w:pPr>
            <w:r>
              <w:t>Сентябрь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608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5" w:lineRule="exact"/>
              <w:ind w:left="0" w:right="11"/>
              <w:jc w:val="right"/>
            </w:pPr>
            <w:r>
              <w:t>4.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9" w:lineRule="auto"/>
              <w:ind w:right="80"/>
            </w:pPr>
            <w:r>
              <w:t>Создание на официальном сайте учреждения</w:t>
            </w:r>
            <w:r>
              <w:rPr>
                <w:spacing w:val="1"/>
              </w:rPr>
              <w:t xml:space="preserve"> </w:t>
            </w:r>
            <w:r>
              <w:t>раздела «Информационная безопасность» для</w:t>
            </w:r>
            <w:r>
              <w:rPr>
                <w:spacing w:val="-47"/>
              </w:rPr>
              <w:t xml:space="preserve"> </w:t>
            </w:r>
            <w:r>
              <w:t>публикации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обеспечению</w:t>
            </w:r>
          </w:p>
          <w:p w:rsidR="002A1EFE" w:rsidRDefault="008C00CD">
            <w:pPr>
              <w:pStyle w:val="TableParagraph"/>
              <w:spacing w:line="256" w:lineRule="auto"/>
              <w:ind w:right="495"/>
            </w:pPr>
            <w:r>
              <w:t>информационной безопасности детей при</w:t>
            </w:r>
            <w:r>
              <w:rPr>
                <w:spacing w:val="-47"/>
              </w:rPr>
              <w:t xml:space="preserve"> </w:t>
            </w:r>
            <w:r>
              <w:t>использовании</w:t>
            </w:r>
            <w:r>
              <w:rPr>
                <w:spacing w:val="-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сети Интернет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5" w:lineRule="exact"/>
            </w:pPr>
            <w:r>
              <w:t>Постоянно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65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информатики.</w:t>
            </w:r>
          </w:p>
        </w:tc>
      </w:tr>
      <w:tr w:rsidR="002A1EFE">
        <w:trPr>
          <w:trHeight w:val="978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5" w:lineRule="exact"/>
              <w:ind w:left="0" w:right="11"/>
              <w:jc w:val="right"/>
            </w:pPr>
            <w:r>
              <w:t>5.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68" w:lineRule="exact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учреждении</w:t>
            </w:r>
            <w:r>
              <w:rPr>
                <w:spacing w:val="-2"/>
              </w:rPr>
              <w:t xml:space="preserve"> </w:t>
            </w:r>
            <w:r>
              <w:t>уголка</w:t>
            </w:r>
          </w:p>
          <w:p w:rsidR="002A1EFE" w:rsidRDefault="008C00CD">
            <w:pPr>
              <w:pStyle w:val="TableParagraph"/>
              <w:spacing w:before="19"/>
            </w:pPr>
            <w:r>
              <w:t>«Информационная</w:t>
            </w:r>
            <w:r>
              <w:rPr>
                <w:spacing w:val="-5"/>
              </w:rPr>
              <w:t xml:space="preserve"> </w:t>
            </w:r>
            <w:r>
              <w:t>безопасность»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5" w:lineRule="exact"/>
            </w:pPr>
            <w:r>
              <w:t>Постоянно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65" w:lineRule="exact"/>
            </w:pPr>
            <w:r>
              <w:t>Ответственная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978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8" w:lineRule="exact"/>
              <w:ind w:left="0" w:right="11"/>
              <w:jc w:val="right"/>
            </w:pPr>
            <w:r>
              <w:t>6.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before="1" w:line="254" w:lineRule="auto"/>
              <w:ind w:right="287"/>
            </w:pPr>
            <w:r>
              <w:t>Круглый стол « Интернет и информационная</w:t>
            </w:r>
            <w:r>
              <w:rPr>
                <w:spacing w:val="-48"/>
              </w:rPr>
              <w:t xml:space="preserve"> </w:t>
            </w:r>
            <w:r>
              <w:t>безопасность»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before="1" w:line="254" w:lineRule="auto"/>
              <w:ind w:right="414"/>
            </w:pPr>
            <w:r>
              <w:t>Октябрь,</w:t>
            </w:r>
            <w:r>
              <w:rPr>
                <w:spacing w:val="-47"/>
              </w:rPr>
              <w:t xml:space="preserve"> </w:t>
            </w:r>
            <w:r>
              <w:t>апрель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68" w:lineRule="exact"/>
            </w:pPr>
            <w:r>
              <w:t>Ответственная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322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8" w:lineRule="exact"/>
              <w:ind w:left="0" w:right="11"/>
              <w:jc w:val="right"/>
            </w:pPr>
            <w:r>
              <w:t>7.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before="2" w:line="256" w:lineRule="auto"/>
              <w:ind w:right="227"/>
            </w:pPr>
            <w:r>
              <w:t>Осуществление</w:t>
            </w:r>
            <w:r>
              <w:rPr>
                <w:spacing w:val="-7"/>
              </w:rPr>
              <w:t xml:space="preserve"> </w:t>
            </w:r>
            <w:r>
              <w:t>текущего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46"/>
              </w:rPr>
              <w:t xml:space="preserve"> </w:t>
            </w:r>
            <w:r>
              <w:t>актуальной версии Федерального списка</w:t>
            </w:r>
          </w:p>
          <w:p w:rsidR="002A1EFE" w:rsidRDefault="008C00CD">
            <w:pPr>
              <w:pStyle w:val="TableParagraph"/>
              <w:spacing w:before="3" w:line="256" w:lineRule="auto"/>
              <w:ind w:right="561"/>
            </w:pPr>
            <w:r>
              <w:t>экстремистских материалов в библиотеке</w:t>
            </w:r>
            <w:r>
              <w:rPr>
                <w:spacing w:val="-47"/>
              </w:rPr>
              <w:t xml:space="preserve"> </w:t>
            </w:r>
            <w:r>
              <w:t>учреждения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before="2" w:line="254" w:lineRule="auto"/>
              <w:ind w:right="318"/>
            </w:pPr>
            <w:r>
              <w:t>Сентябрь,</w:t>
            </w:r>
            <w:r>
              <w:rPr>
                <w:spacing w:val="-47"/>
              </w:rPr>
              <w:t xml:space="preserve"> </w:t>
            </w:r>
            <w:r>
              <w:t>апрель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before="2" w:line="254" w:lineRule="auto"/>
              <w:ind w:right="163"/>
            </w:pPr>
            <w:r>
              <w:t>Ответственная за УВР,</w:t>
            </w:r>
            <w:r>
              <w:rPr>
                <w:spacing w:val="-47"/>
              </w:rPr>
              <w:t xml:space="preserve"> </w:t>
            </w:r>
            <w:r>
              <w:t>библиотекарь</w:t>
            </w:r>
          </w:p>
        </w:tc>
      </w:tr>
    </w:tbl>
    <w:p w:rsidR="002A1EFE" w:rsidRDefault="002A1EFE">
      <w:pPr>
        <w:spacing w:line="254" w:lineRule="auto"/>
        <w:sectPr w:rsidR="002A1EFE">
          <w:type w:val="continuous"/>
          <w:pgSz w:w="11910" w:h="16840"/>
          <w:pgMar w:top="108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37"/>
        <w:gridCol w:w="1277"/>
        <w:gridCol w:w="2268"/>
      </w:tblGrid>
      <w:tr w:rsidR="002A1EFE">
        <w:trPr>
          <w:trHeight w:val="981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2" w:lineRule="exact"/>
              <w:ind w:left="0" w:right="11"/>
              <w:jc w:val="right"/>
            </w:pPr>
            <w:r>
              <w:lastRenderedPageBreak/>
              <w:t>8.</w:t>
            </w:r>
          </w:p>
        </w:tc>
        <w:tc>
          <w:tcPr>
            <w:tcW w:w="8082" w:type="dxa"/>
            <w:gridSpan w:val="3"/>
          </w:tcPr>
          <w:p w:rsidR="002A1EFE" w:rsidRDefault="008C00CD">
            <w:pPr>
              <w:pStyle w:val="TableParagraph"/>
              <w:spacing w:line="254" w:lineRule="auto"/>
              <w:rPr>
                <w:b/>
              </w:rPr>
            </w:pPr>
            <w:r>
              <w:rPr>
                <w:b/>
              </w:rPr>
              <w:t>Внедрение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исключения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несовместимой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задачами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воспитания</w:t>
            </w:r>
          </w:p>
        </w:tc>
      </w:tr>
      <w:tr w:rsidR="002A1EFE">
        <w:trPr>
          <w:trHeight w:val="2188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11"/>
              <w:jc w:val="right"/>
            </w:pPr>
            <w:r>
              <w:t>9.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9" w:lineRule="auto"/>
              <w:ind w:right="492"/>
            </w:pPr>
            <w:r>
              <w:t>Проверка состояния обеспечения первого</w:t>
            </w:r>
            <w:r>
              <w:rPr>
                <w:spacing w:val="1"/>
              </w:rPr>
              <w:t xml:space="preserve"> </w:t>
            </w:r>
            <w:r>
              <w:t>(централизованного) уровня контентной</w:t>
            </w:r>
            <w:r>
              <w:rPr>
                <w:spacing w:val="1"/>
              </w:rPr>
              <w:t xml:space="preserve"> </w:t>
            </w:r>
            <w:r>
              <w:t>фильтрации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46"/>
              </w:rPr>
              <w:t xml:space="preserve"> </w:t>
            </w: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контентной</w:t>
            </w:r>
            <w:r>
              <w:rPr>
                <w:spacing w:val="2"/>
              </w:rPr>
              <w:t xml:space="preserve"> </w:t>
            </w:r>
            <w:r>
              <w:t>фильтрации ОАО</w:t>
            </w:r>
          </w:p>
          <w:p w:rsidR="002A1EFE" w:rsidRDefault="008C00CD">
            <w:pPr>
              <w:pStyle w:val="TableParagraph"/>
              <w:spacing w:line="256" w:lineRule="auto"/>
              <w:ind w:right="177"/>
            </w:pPr>
            <w:r>
              <w:t>«Ростелеком», настройка персональных</w:t>
            </w:r>
            <w:r>
              <w:rPr>
                <w:spacing w:val="1"/>
              </w:rPr>
              <w:t xml:space="preserve"> </w:t>
            </w:r>
            <w:r>
              <w:t>компьютеров для работы с системой контент-</w:t>
            </w:r>
            <w:r>
              <w:rPr>
                <w:spacing w:val="-47"/>
              </w:rPr>
              <w:t xml:space="preserve"> </w:t>
            </w:r>
            <w:r>
              <w:t>фильтрации.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56" w:lineRule="auto"/>
              <w:ind w:right="318"/>
            </w:pPr>
            <w:r>
              <w:t>Сентябрь,</w:t>
            </w:r>
            <w:r>
              <w:rPr>
                <w:spacing w:val="-47"/>
              </w:rPr>
              <w:t xml:space="preserve"> </w:t>
            </w:r>
            <w:r>
              <w:t>февраль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информатики.</w:t>
            </w:r>
          </w:p>
        </w:tc>
      </w:tr>
      <w:tr w:rsidR="002A1EFE">
        <w:trPr>
          <w:trHeight w:val="102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6" w:lineRule="auto"/>
              <w:ind w:right="193"/>
              <w:jc w:val="both"/>
            </w:pPr>
            <w:r>
              <w:t>Проведение внутренних проверок по вопросу</w:t>
            </w:r>
            <w:r>
              <w:rPr>
                <w:spacing w:val="-48"/>
              </w:rPr>
              <w:t xml:space="preserve"> </w:t>
            </w:r>
            <w:r>
              <w:t>функционирования контентной фильтрации в</w:t>
            </w:r>
            <w:r>
              <w:rPr>
                <w:spacing w:val="-47"/>
              </w:rPr>
              <w:t xml:space="preserve"> </w:t>
            </w:r>
            <w:r>
              <w:t>учреждении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Ежемесячно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31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9" w:lineRule="auto"/>
              <w:ind w:right="170"/>
            </w:pPr>
            <w:r>
              <w:t>Выявление запрещенного к распространению</w:t>
            </w:r>
            <w:r>
              <w:rPr>
                <w:spacing w:val="-47"/>
              </w:rPr>
              <w:t xml:space="preserve"> </w:t>
            </w:r>
            <w:r>
              <w:t>контента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 Интернет</w:t>
            </w:r>
            <w:r>
              <w:rPr>
                <w:spacing w:val="-2"/>
              </w:rPr>
              <w:t xml:space="preserve"> </w:t>
            </w:r>
            <w:r>
              <w:t>и принятие мер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2A1EFE" w:rsidRDefault="008C00CD">
            <w:pPr>
              <w:pStyle w:val="TableParagraph"/>
              <w:spacing w:line="256" w:lineRule="auto"/>
              <w:ind w:right="231"/>
            </w:pPr>
            <w:r>
              <w:t>ограничению доступа несовершеннолетних к</w:t>
            </w:r>
            <w:r>
              <w:rPr>
                <w:spacing w:val="-47"/>
              </w:rPr>
              <w:t xml:space="preserve"> </w:t>
            </w:r>
            <w:r>
              <w:t>негативной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Ежемесячно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02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9" w:lineRule="auto"/>
              <w:ind w:right="39"/>
            </w:pPr>
            <w:r>
              <w:t>Осуществление мониторинга результативности</w:t>
            </w:r>
            <w:r>
              <w:rPr>
                <w:spacing w:val="-47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контентной фильтрации</w:t>
            </w:r>
          </w:p>
          <w:p w:rsidR="002A1EFE" w:rsidRDefault="008C00CD">
            <w:pPr>
              <w:pStyle w:val="TableParagraph"/>
              <w:spacing w:line="264" w:lineRule="exact"/>
            </w:pPr>
            <w:r>
              <w:t>интернет-</w:t>
            </w:r>
            <w:r>
              <w:rPr>
                <w:spacing w:val="-3"/>
              </w:rPr>
              <w:t xml:space="preserve"> </w:t>
            </w:r>
            <w:r>
              <w:t>трафика.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Ежемесячно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31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9" w:lineRule="auto"/>
              <w:ind w:right="806"/>
            </w:pPr>
            <w:r>
              <w:t>Осуществление мониторинга сайтов на</w:t>
            </w:r>
            <w:r>
              <w:rPr>
                <w:spacing w:val="-47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</w:p>
          <w:p w:rsidR="002A1EFE" w:rsidRDefault="008C00CD">
            <w:pPr>
              <w:pStyle w:val="TableParagraph"/>
              <w:spacing w:line="267" w:lineRule="exact"/>
            </w:pP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</w:p>
          <w:p w:rsidR="002A1EFE" w:rsidRDefault="008C00CD">
            <w:pPr>
              <w:pStyle w:val="TableParagraph"/>
              <w:spacing w:before="13"/>
            </w:pPr>
            <w:r>
              <w:t>причиняющей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Ежемесячно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317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8082" w:type="dxa"/>
            <w:gridSpan w:val="3"/>
          </w:tcPr>
          <w:p w:rsidR="002A1EFE" w:rsidRDefault="008C00CD">
            <w:pPr>
              <w:pStyle w:val="TableParagraph"/>
              <w:spacing w:line="259" w:lineRule="auto"/>
              <w:ind w:right="302"/>
              <w:rPr>
                <w:b/>
              </w:rPr>
            </w:pPr>
            <w:r>
              <w:rPr>
                <w:b/>
              </w:rPr>
              <w:t>Профилактика у детей и подростков интернет-зависимости и правонарушений 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информационно-телекоммуникационных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технологий,</w:t>
            </w:r>
          </w:p>
          <w:p w:rsidR="002A1EFE" w:rsidRDefault="008C00CD">
            <w:pPr>
              <w:pStyle w:val="TableParagraph"/>
              <w:spacing w:line="256" w:lineRule="auto"/>
              <w:ind w:right="496"/>
              <w:rPr>
                <w:b/>
              </w:rPr>
            </w:pPr>
            <w:r>
              <w:rPr>
                <w:b/>
              </w:rPr>
              <w:t>формирование у несовершеннолетних навыков ответственного и безопасного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современной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информационно-телекоммуникационной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среде</w:t>
            </w:r>
          </w:p>
        </w:tc>
      </w:tr>
      <w:tr w:rsidR="002A1EFE">
        <w:trPr>
          <w:trHeight w:val="3088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2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6" w:lineRule="auto"/>
              <w:ind w:right="690"/>
            </w:pPr>
            <w:r>
              <w:t>Включение в план работы учреждения и</w:t>
            </w:r>
            <w:r>
              <w:rPr>
                <w:spacing w:val="-48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мероприятий:</w:t>
            </w:r>
          </w:p>
          <w:p w:rsidR="002A1EFE" w:rsidRDefault="008C00CD">
            <w:pPr>
              <w:pStyle w:val="TableParagraph"/>
              <w:numPr>
                <w:ilvl w:val="0"/>
                <w:numId w:val="1"/>
              </w:numPr>
              <w:tabs>
                <w:tab w:val="left" w:pos="122"/>
              </w:tabs>
              <w:spacing w:before="161"/>
              <w:ind w:left="121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(внеурочные</w:t>
            </w:r>
            <w:r>
              <w:rPr>
                <w:spacing w:val="-4"/>
              </w:rPr>
              <w:t xml:space="preserve"> </w:t>
            </w:r>
            <w:r>
              <w:t>занятия)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A1EFE" w:rsidRDefault="008C00CD">
            <w:pPr>
              <w:pStyle w:val="TableParagraph"/>
              <w:spacing w:before="19"/>
            </w:pPr>
            <w:r>
              <w:t>«Информационная</w:t>
            </w:r>
            <w:r>
              <w:rPr>
                <w:spacing w:val="-5"/>
              </w:rPr>
              <w:t xml:space="preserve"> </w:t>
            </w:r>
            <w:r>
              <w:t>безопасность",</w:t>
            </w:r>
          </w:p>
          <w:p w:rsidR="002A1EFE" w:rsidRDefault="008C00CD">
            <w:pPr>
              <w:pStyle w:val="TableParagraph"/>
              <w:numPr>
                <w:ilvl w:val="0"/>
                <w:numId w:val="1"/>
              </w:numPr>
              <w:tabs>
                <w:tab w:val="left" w:pos="122"/>
              </w:tabs>
              <w:spacing w:before="183" w:line="259" w:lineRule="auto"/>
              <w:ind w:right="614" w:firstLine="0"/>
            </w:pPr>
            <w:r>
              <w:t>обучающий семинар для педагогов по</w:t>
            </w:r>
            <w:r>
              <w:rPr>
                <w:spacing w:val="1"/>
              </w:rPr>
              <w:t xml:space="preserve"> </w:t>
            </w:r>
            <w:r>
              <w:t>вопросам обеспечения организационных</w:t>
            </w:r>
            <w:r>
              <w:rPr>
                <w:spacing w:val="-48"/>
              </w:rPr>
              <w:t xml:space="preserve"> </w:t>
            </w:r>
            <w:r>
              <w:t>условий исключения доступа к Интернет-</w:t>
            </w:r>
            <w:r>
              <w:rPr>
                <w:spacing w:val="-47"/>
              </w:rPr>
              <w:t xml:space="preserve"> </w:t>
            </w:r>
            <w:r>
              <w:t>ресурсам,</w:t>
            </w:r>
            <w:r>
              <w:rPr>
                <w:spacing w:val="-3"/>
              </w:rPr>
              <w:t xml:space="preserve"> </w:t>
            </w:r>
            <w:r>
              <w:t>несовместимым с целями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2A1EFE" w:rsidRDefault="008C00CD">
            <w:pPr>
              <w:pStyle w:val="TableParagraph"/>
              <w:spacing w:line="265" w:lineRule="exact"/>
            </w:pPr>
            <w:r>
              <w:t>задачами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2" w:lineRule="exact"/>
            </w:pPr>
            <w:r>
              <w:t>Сентябрь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981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2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before="113" w:line="256" w:lineRule="auto"/>
              <w:ind w:right="419" w:firstLine="50"/>
            </w:pPr>
            <w:r>
              <w:t>Общешкольное родительское собрание по</w:t>
            </w:r>
            <w:r>
              <w:rPr>
                <w:spacing w:val="-48"/>
              </w:rPr>
              <w:t xml:space="preserve"> </w:t>
            </w:r>
            <w:r>
              <w:t>медиа-безопасности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2" w:lineRule="exact"/>
            </w:pPr>
            <w:r>
              <w:t>Сентябрь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4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02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before="137" w:line="256" w:lineRule="auto"/>
              <w:ind w:right="363"/>
            </w:pPr>
            <w:r>
              <w:t>Включение вопросов медиа-безопасности в</w:t>
            </w:r>
            <w:r>
              <w:rPr>
                <w:spacing w:val="-47"/>
              </w:rPr>
              <w:t xml:space="preserve"> </w:t>
            </w:r>
            <w:r>
              <w:t>классные родительские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2" w:lineRule="exact"/>
            </w:pPr>
            <w:r>
              <w:t>Раз в</w:t>
            </w:r>
          </w:p>
          <w:p w:rsidR="002A1EFE" w:rsidRDefault="008C00CD">
            <w:pPr>
              <w:pStyle w:val="TableParagraph"/>
              <w:spacing w:before="17"/>
            </w:pPr>
            <w:r>
              <w:t>полугодие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05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УВР,</w:t>
            </w:r>
          </w:p>
          <w:p w:rsidR="002A1EFE" w:rsidRDefault="008C00CD">
            <w:pPr>
              <w:pStyle w:val="TableParagraph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2A1EFE" w:rsidRDefault="008C00CD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09.45pt;margin-top:218.65pt;width:5.6pt;height:11.05pt;z-index:-15975424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09.45pt;margin-top:270.65pt;width:5.6pt;height:11.05pt;z-index:-15974912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09.45pt;margin-top:337.15pt;width:5.6pt;height:11.05pt;z-index:-15974400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09.45pt;margin-top:389.1pt;width:5.6pt;height:11.05pt;z-index:-15973888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09.45pt;margin-top:455.6pt;width:5.6pt;height:11.05pt;z-index:-15973376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09.45pt;margin-top:522.05pt;width:5.6pt;height:11.05pt;z-index:-15972864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09.45pt;margin-top:677pt;width:5.6pt;height:11.05pt;z-index:-15972352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09.45pt;margin-top:726.5pt;width:5.6pt;height:11.05pt;z-index:-15971840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style="position:absolute;margin-left:113.65pt;margin-top:216.65pt;width:403.7pt;height:559.3pt;z-index:-15971328;mso-position-horizontal-relative:page;mso-position-vertical-relative:page" coordorigin="2273,4333" coordsize="8074,11186" o:spt="100" adj="0,,0" path="m6801,14489r-4528,l2273,15518r4528,l6801,14489xm6801,13500r-4528,l2273,14479r4528,l6801,13500xm6801,10401r-4528,l2273,13488r4528,l6801,10401xm6801,7741r-4528,l2273,9061r4528,l6801,7741xm6801,6702r-4528,l2273,7732r4528,l6801,6702xm6801,5372r-4528,l2273,6692r4528,l6801,5372xm6801,4333r-4528,l2273,5363r4528,l6801,4333xm10346,9071r-8073,l2273,10389r8073,l10346,9071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A1EFE" w:rsidRDefault="002A1EFE">
      <w:pPr>
        <w:rPr>
          <w:sz w:val="2"/>
          <w:szCs w:val="2"/>
        </w:rPr>
        <w:sectPr w:rsidR="002A1EFE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37"/>
        <w:gridCol w:w="1277"/>
        <w:gridCol w:w="2268"/>
      </w:tblGrid>
      <w:tr w:rsidR="002A1EFE">
        <w:trPr>
          <w:trHeight w:val="986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2" w:lineRule="exact"/>
              <w:ind w:left="0" w:right="67"/>
              <w:jc w:val="right"/>
            </w:pPr>
            <w:r>
              <w:lastRenderedPageBreak/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before="118" w:line="254" w:lineRule="auto"/>
              <w:ind w:right="-14"/>
            </w:pPr>
            <w:r>
              <w:t>Проведение единого урока безопасности в сети</w:t>
            </w:r>
            <w:r>
              <w:rPr>
                <w:spacing w:val="-47"/>
              </w:rPr>
              <w:t xml:space="preserve"> </w:t>
            </w:r>
            <w:r>
              <w:t>Интернет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4" w:lineRule="exact"/>
            </w:pPr>
            <w:r>
              <w:t>Раз в</w:t>
            </w:r>
          </w:p>
          <w:p w:rsidR="002A1EFE" w:rsidRDefault="008C00CD">
            <w:pPr>
              <w:pStyle w:val="TableParagraph"/>
              <w:spacing w:before="17"/>
            </w:pPr>
            <w:r>
              <w:t>полугодие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4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185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1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before="70" w:line="259" w:lineRule="auto"/>
              <w:ind w:right="74"/>
            </w:pPr>
            <w:r>
              <w:t>Общешкольный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плакатов,</w:t>
            </w:r>
            <w:r>
              <w:rPr>
                <w:spacing w:val="-3"/>
              </w:rPr>
              <w:t xml:space="preserve"> </w:t>
            </w:r>
            <w:r>
              <w:t>постеров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7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« Интернет</w:t>
            </w:r>
            <w:proofErr w:type="gramEnd"/>
            <w:r>
              <w:t xml:space="preserve"> и</w:t>
            </w:r>
            <w:r>
              <w:rPr>
                <w:spacing w:val="-2"/>
              </w:rPr>
              <w:t xml:space="preserve"> </w:t>
            </w:r>
            <w:r>
              <w:t>информационная</w:t>
            </w:r>
          </w:p>
          <w:p w:rsidR="002A1EFE" w:rsidRDefault="008C00CD">
            <w:pPr>
              <w:pStyle w:val="TableParagraph"/>
              <w:spacing w:line="267" w:lineRule="exact"/>
            </w:pPr>
            <w:r>
              <w:t>безопасность»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2" w:lineRule="exact"/>
            </w:pPr>
            <w:r>
              <w:t>Раз в</w:t>
            </w:r>
          </w:p>
          <w:p w:rsidR="002A1EFE" w:rsidRDefault="008C00CD">
            <w:pPr>
              <w:pStyle w:val="TableParagraph"/>
              <w:spacing w:before="19"/>
            </w:pPr>
            <w:r>
              <w:t>полугодие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Ответственная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3057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2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9" w:lineRule="auto"/>
              <w:ind w:right="361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и скачивание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Кировского</w:t>
            </w:r>
            <w:r>
              <w:rPr>
                <w:spacing w:val="-47"/>
              </w:rPr>
              <w:t xml:space="preserve"> </w:t>
            </w:r>
            <w:r>
              <w:t>областного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</w:p>
          <w:p w:rsidR="002A1EFE" w:rsidRDefault="008C00CD">
            <w:pPr>
              <w:pStyle w:val="TableParagraph"/>
              <w:spacing w:line="256" w:lineRule="auto"/>
              <w:ind w:right="321"/>
            </w:pPr>
            <w:r>
              <w:t>образовательного автономного учреждения</w:t>
            </w:r>
            <w:r>
              <w:rPr>
                <w:spacing w:val="-47"/>
              </w:rPr>
              <w:t xml:space="preserve"> </w:t>
            </w:r>
            <w:r>
              <w:t>дополнительного профессионального</w:t>
            </w:r>
          </w:p>
          <w:p w:rsidR="002A1EFE" w:rsidRDefault="008C00CD">
            <w:pPr>
              <w:pStyle w:val="TableParagraph"/>
              <w:spacing w:line="259" w:lineRule="auto"/>
              <w:ind w:right="163"/>
            </w:pPr>
            <w:r>
              <w:t>образования "Институт развития образования</w:t>
            </w:r>
            <w:r>
              <w:rPr>
                <w:spacing w:val="-47"/>
              </w:rPr>
              <w:t xml:space="preserve"> </w:t>
            </w:r>
            <w:r>
              <w:t>Кировской области" информационных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просвещения</w:t>
            </w:r>
          </w:p>
          <w:p w:rsidR="002A1EFE" w:rsidRDefault="008C00CD">
            <w:pPr>
              <w:pStyle w:val="TableParagraph"/>
              <w:spacing w:line="267" w:lineRule="exact"/>
            </w:pPr>
            <w:r>
              <w:t>родителей в</w:t>
            </w:r>
            <w:r>
              <w:rPr>
                <w:spacing w:val="-3"/>
              </w:rPr>
              <w:t xml:space="preserve"> </w:t>
            </w:r>
            <w:r>
              <w:t>области защиты</w:t>
            </w:r>
          </w:p>
          <w:p w:rsidR="002A1EFE" w:rsidRDefault="008C00CD">
            <w:pPr>
              <w:pStyle w:val="TableParagraph"/>
              <w:spacing w:before="20"/>
            </w:pPr>
            <w:r>
              <w:t>несовершеннолетних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</w:p>
          <w:p w:rsidR="002A1EFE" w:rsidRDefault="008C00CD">
            <w:pPr>
              <w:pStyle w:val="TableParagraph"/>
              <w:spacing w:before="20"/>
            </w:pPr>
            <w:r>
              <w:t>приносящей</w:t>
            </w:r>
            <w:r>
              <w:rPr>
                <w:spacing w:val="-2"/>
              </w:rPr>
              <w:t xml:space="preserve"> </w:t>
            </w:r>
            <w:r>
              <w:t>вред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Регулярно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162"/>
            </w:pPr>
            <w:r>
              <w:t>Ответственная за УВР,</w:t>
            </w:r>
            <w:r>
              <w:rPr>
                <w:spacing w:val="-47"/>
              </w:rPr>
              <w:t xml:space="preserve"> </w:t>
            </w:r>
            <w:r>
              <w:t>Учитель</w:t>
            </w:r>
            <w:r>
              <w:rPr>
                <w:spacing w:val="-11"/>
              </w:rPr>
              <w:t xml:space="preserve"> </w:t>
            </w:r>
            <w:r>
              <w:t>информатики</w:t>
            </w:r>
          </w:p>
        </w:tc>
      </w:tr>
      <w:tr w:rsidR="002A1EFE">
        <w:trPr>
          <w:trHeight w:val="1900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2" w:lineRule="exact"/>
              <w:ind w:left="0" w:right="67"/>
              <w:jc w:val="right"/>
            </w:pPr>
            <w:r>
              <w:t>2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6" w:lineRule="auto"/>
              <w:ind w:right="1262"/>
            </w:pPr>
            <w:r>
              <w:t>Разработка и издание буклетов по</w:t>
            </w:r>
            <w:r>
              <w:rPr>
                <w:spacing w:val="-48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2A1EFE" w:rsidRDefault="008C00CD">
            <w:pPr>
              <w:pStyle w:val="TableParagraph"/>
              <w:spacing w:line="259" w:lineRule="auto"/>
              <w:ind w:right="181"/>
            </w:pPr>
            <w:r>
              <w:t>несовершеннолетних, организация издания</w:t>
            </w:r>
            <w:r>
              <w:rPr>
                <w:spacing w:val="1"/>
              </w:rPr>
              <w:t xml:space="preserve"> </w:t>
            </w:r>
            <w:r>
              <w:t>областными библиотеками информационных</w:t>
            </w:r>
            <w:r>
              <w:rPr>
                <w:spacing w:val="-47"/>
              </w:rPr>
              <w:t xml:space="preserve"> </w:t>
            </w:r>
            <w:r>
              <w:t>буклетов по пропаганде здорового 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54" w:lineRule="auto"/>
              <w:ind w:right="318"/>
            </w:pPr>
            <w:r>
              <w:t>Сентябрь,</w:t>
            </w:r>
            <w:r>
              <w:rPr>
                <w:spacing w:val="-47"/>
              </w:rPr>
              <w:t xml:space="preserve"> </w:t>
            </w:r>
            <w:r>
              <w:t>апрель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62" w:lineRule="exact"/>
            </w:pPr>
            <w:r>
              <w:t>Ответственная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738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2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6" w:lineRule="auto"/>
              <w:ind w:right="209"/>
            </w:pPr>
            <w:r>
              <w:t>Проведение тематических книжных выставок</w:t>
            </w:r>
            <w:r>
              <w:rPr>
                <w:spacing w:val="-48"/>
              </w:rPr>
              <w:t xml:space="preserve"> </w:t>
            </w:r>
            <w:r>
              <w:t>"Здоровье</w:t>
            </w:r>
            <w:r>
              <w:rPr>
                <w:spacing w:val="-3"/>
              </w:rPr>
              <w:t xml:space="preserve"> </w:t>
            </w:r>
            <w:r>
              <w:t>21 век"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2" w:lineRule="exact"/>
            </w:pPr>
            <w:r>
              <w:t>Раз в</w:t>
            </w:r>
          </w:p>
          <w:p w:rsidR="002A1EFE" w:rsidRDefault="008C00CD">
            <w:pPr>
              <w:pStyle w:val="TableParagraph"/>
              <w:spacing w:before="19"/>
            </w:pPr>
            <w:r>
              <w:t>полугодие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163"/>
            </w:pPr>
            <w:r>
              <w:t>Ответственная за УВР,</w:t>
            </w:r>
            <w:r>
              <w:rPr>
                <w:spacing w:val="-47"/>
              </w:rPr>
              <w:t xml:space="preserve"> </w:t>
            </w:r>
            <w:r>
              <w:t>Библиотекарь</w:t>
            </w:r>
          </w:p>
        </w:tc>
      </w:tr>
      <w:tr w:rsidR="002A1EFE">
        <w:trPr>
          <w:trHeight w:val="131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2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62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всероссийских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</w:p>
          <w:p w:rsidR="002A1EFE" w:rsidRDefault="008C00CD">
            <w:pPr>
              <w:pStyle w:val="TableParagraph"/>
              <w:spacing w:before="22" w:line="259" w:lineRule="auto"/>
              <w:ind w:right="444"/>
            </w:pPr>
            <w:r>
              <w:t>проектах, направленных на формирование</w:t>
            </w:r>
            <w:r>
              <w:rPr>
                <w:spacing w:val="-48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 в</w:t>
            </w:r>
          </w:p>
          <w:p w:rsidR="002A1EFE" w:rsidRDefault="008C00CD">
            <w:pPr>
              <w:pStyle w:val="TableParagraph"/>
              <w:spacing w:line="267" w:lineRule="exact"/>
            </w:pP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A1EFE">
        <w:trPr>
          <w:trHeight w:val="1185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2</w:t>
            </w:r>
          </w:p>
        </w:tc>
        <w:tc>
          <w:tcPr>
            <w:tcW w:w="8082" w:type="dxa"/>
            <w:gridSpan w:val="3"/>
          </w:tcPr>
          <w:p w:rsidR="002A1EFE" w:rsidRDefault="002A1EF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2A1EFE" w:rsidRDefault="008C00CD">
            <w:pPr>
              <w:pStyle w:val="TableParagraph"/>
              <w:spacing w:before="1" w:line="256" w:lineRule="auto"/>
              <w:ind w:right="908"/>
              <w:rPr>
                <w:b/>
              </w:rPr>
            </w:pPr>
            <w:r>
              <w:rPr>
                <w:b/>
              </w:rPr>
              <w:t>Информационное просвещение граждан о возможности защиты детей от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информации, причиняющей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вред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развитию</w:t>
            </w:r>
          </w:p>
        </w:tc>
      </w:tr>
      <w:tr w:rsidR="002A1EFE">
        <w:trPr>
          <w:trHeight w:val="3479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0" w:right="67"/>
              <w:jc w:val="right"/>
            </w:pPr>
            <w:r>
              <w:t>2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62" w:lineRule="exact"/>
            </w:pPr>
            <w:r>
              <w:t>Включение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повестку</w:t>
            </w:r>
            <w:r>
              <w:rPr>
                <w:spacing w:val="-2"/>
              </w:rPr>
              <w:t xml:space="preserve"> </w:t>
            </w:r>
            <w:r>
              <w:t>совещаний</w:t>
            </w:r>
          </w:p>
          <w:p w:rsidR="002A1EFE" w:rsidRDefault="008C00CD">
            <w:pPr>
              <w:pStyle w:val="TableParagraph"/>
              <w:spacing w:before="22" w:line="259" w:lineRule="auto"/>
              <w:ind w:right="495"/>
            </w:pPr>
            <w:r>
              <w:t>педагогических работников, родительских</w:t>
            </w:r>
            <w:r>
              <w:rPr>
                <w:spacing w:val="-47"/>
              </w:rPr>
              <w:t xml:space="preserve"> </w:t>
            </w:r>
            <w:r>
              <w:t>собраний, вопросов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</w:p>
          <w:p w:rsidR="002A1EFE" w:rsidRDefault="008C00CD">
            <w:pPr>
              <w:pStyle w:val="TableParagraph"/>
              <w:spacing w:line="256" w:lineRule="auto"/>
              <w:ind w:right="495"/>
            </w:pPr>
            <w:r>
              <w:t>информационной безопасности детей при</w:t>
            </w:r>
            <w:r>
              <w:rPr>
                <w:spacing w:val="-47"/>
              </w:rPr>
              <w:t xml:space="preserve"> </w:t>
            </w:r>
            <w:r>
              <w:t>использовании</w:t>
            </w:r>
            <w:r>
              <w:rPr>
                <w:spacing w:val="-1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сети Интернет,</w:t>
            </w:r>
          </w:p>
          <w:p w:rsidR="002A1EFE" w:rsidRDefault="008C00CD">
            <w:pPr>
              <w:pStyle w:val="TableParagraph"/>
              <w:spacing w:before="4" w:line="259" w:lineRule="auto"/>
              <w:ind w:right="129"/>
            </w:pPr>
            <w:r>
              <w:t>профилактики у детей и подростков интернет-</w:t>
            </w:r>
            <w:r>
              <w:rPr>
                <w:spacing w:val="-47"/>
              </w:rPr>
              <w:t xml:space="preserve"> </w:t>
            </w:r>
            <w:r>
              <w:t>зависимости,</w:t>
            </w:r>
            <w:r>
              <w:rPr>
                <w:spacing w:val="-1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1EFE" w:rsidRDefault="008C00CD">
            <w:pPr>
              <w:pStyle w:val="TableParagraph"/>
              <w:spacing w:before="1"/>
            </w:pPr>
            <w:r>
              <w:t>правонарушений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</w:p>
          <w:p w:rsidR="002A1EFE" w:rsidRDefault="008C00CD">
            <w:pPr>
              <w:pStyle w:val="TableParagraph"/>
              <w:spacing w:before="22" w:line="256" w:lineRule="auto"/>
              <w:ind w:right="564"/>
            </w:pPr>
            <w:r>
              <w:t>информационно-телекоммуникационных</w:t>
            </w:r>
            <w:r>
              <w:rPr>
                <w:spacing w:val="-47"/>
              </w:rPr>
              <w:t xml:space="preserve"> </w:t>
            </w:r>
            <w:r>
              <w:t>технологий, формирование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2A1EFE" w:rsidRDefault="008C00CD">
            <w:pPr>
              <w:pStyle w:val="TableParagraph"/>
              <w:spacing w:before="4"/>
            </w:pPr>
            <w:r>
              <w:t>несовер</w:t>
            </w:r>
            <w:r>
              <w:t>шеннолетних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ответственного</w:t>
            </w:r>
          </w:p>
          <w:p w:rsidR="002A1EFE" w:rsidRDefault="008C00CD">
            <w:pPr>
              <w:pStyle w:val="TableParagraph"/>
              <w:spacing w:before="21"/>
            </w:pPr>
            <w:r>
              <w:t>и 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 современной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Сентябрь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6" w:lineRule="auto"/>
              <w:ind w:right="261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</w:tbl>
    <w:p w:rsidR="002A1EFE" w:rsidRDefault="008C00CD">
      <w:pPr>
        <w:rPr>
          <w:sz w:val="2"/>
          <w:szCs w:val="2"/>
        </w:rPr>
      </w:pPr>
      <w:r>
        <w:pict>
          <v:shape id="_x0000_s1036" type="#_x0000_t202" style="position:absolute;margin-left:109.45pt;margin-top:59.3pt;width:5.6pt;height:11.05pt;z-index:-15970816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09.45pt;margin-top:109pt;width:5.6pt;height:11.05pt;z-index:-15970304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09.45pt;margin-top:168.75pt;width:5.6pt;height:11.05pt;z-index:-15969792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09.45pt;margin-top:322.25pt;width:5.6pt;height:11.05pt;z-index:-15969280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09.45pt;margin-top:417.65pt;width:5.6pt;height:11.05pt;z-index:-15968768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09.45pt;margin-top:455.1pt;width:5.6pt;height:11.05pt;z-index:-15968256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09.45pt;margin-top:521.6pt;width:5.6pt;height:11.05pt;z-index:-15967744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09.45pt;margin-top:581.4pt;width:5.6pt;height:11.05pt;z-index:-15967232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style="position:absolute;margin-left:113.65pt;margin-top:57.25pt;width:403.7pt;height:696.15pt;z-index:-15966720;mso-position-horizontal-relative:page;mso-position-vertical-relative:page" coordorigin="2273,1145" coordsize="8074,13923" o:spt="100" adj="0,,0" path="m6801,11587r-4528,l2273,15067r4528,l6801,11587xm6801,9061r-4528,l2273,10381r4528,l6801,9061xm6801,8313r-4528,l2273,9052r4528,l6801,8313xm6801,6404r-4528,l2273,8303r4528,l6801,6404xm6801,3334r-4528,l2273,6392r4528,l6801,3334xm6801,2139r-4528,l2273,3324r4528,l6801,2139xm6801,1145r-4528,l2273,2129r4528,l6801,1145xm10346,10391r-8073,l2273,11577r8073,l10346,10391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A1EFE" w:rsidRDefault="002A1EFE">
      <w:pPr>
        <w:rPr>
          <w:sz w:val="2"/>
          <w:szCs w:val="2"/>
        </w:rPr>
        <w:sectPr w:rsidR="002A1EFE">
          <w:pgSz w:w="11910" w:h="16840"/>
          <w:pgMar w:top="1120" w:right="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37"/>
        <w:gridCol w:w="1277"/>
        <w:gridCol w:w="2268"/>
      </w:tblGrid>
      <w:tr w:rsidR="002A1EFE">
        <w:trPr>
          <w:trHeight w:val="1187"/>
        </w:trPr>
        <w:tc>
          <w:tcPr>
            <w:tcW w:w="557" w:type="dxa"/>
          </w:tcPr>
          <w:p w:rsidR="002A1EFE" w:rsidRDefault="002A1E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4" w:lineRule="auto"/>
              <w:ind w:right="495"/>
            </w:pPr>
            <w:r>
              <w:rPr>
                <w:spacing w:val="-1"/>
              </w:rPr>
              <w:t>информационно-телекоммуникационной</w:t>
            </w:r>
            <w:r>
              <w:rPr>
                <w:spacing w:val="-47"/>
              </w:rPr>
              <w:t xml:space="preserve"> </w:t>
            </w:r>
            <w:r>
              <w:t>среде</w:t>
            </w:r>
          </w:p>
        </w:tc>
        <w:tc>
          <w:tcPr>
            <w:tcW w:w="1277" w:type="dxa"/>
          </w:tcPr>
          <w:p w:rsidR="002A1EFE" w:rsidRDefault="002A1EF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2A1EFE" w:rsidRDefault="002A1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1EFE">
        <w:trPr>
          <w:trHeight w:val="1897"/>
        </w:trPr>
        <w:tc>
          <w:tcPr>
            <w:tcW w:w="557" w:type="dxa"/>
          </w:tcPr>
          <w:p w:rsidR="002A1EFE" w:rsidRDefault="008C00CD">
            <w:pPr>
              <w:pStyle w:val="TableParagraph"/>
              <w:spacing w:line="260" w:lineRule="exact"/>
              <w:ind w:left="364"/>
            </w:pPr>
            <w:r>
              <w:t>2</w:t>
            </w:r>
          </w:p>
        </w:tc>
        <w:tc>
          <w:tcPr>
            <w:tcW w:w="4537" w:type="dxa"/>
          </w:tcPr>
          <w:p w:rsidR="002A1EFE" w:rsidRDefault="008C00CD">
            <w:pPr>
              <w:pStyle w:val="TableParagraph"/>
              <w:spacing w:line="259" w:lineRule="auto"/>
              <w:ind w:right="808"/>
            </w:pPr>
            <w:r>
              <w:t>Поддержание в актуальном состоянии,</w:t>
            </w:r>
            <w:r>
              <w:rPr>
                <w:spacing w:val="-47"/>
              </w:rPr>
              <w:t xml:space="preserve"> </w:t>
            </w:r>
            <w:r>
              <w:t>регулярное</w:t>
            </w:r>
            <w:r>
              <w:rPr>
                <w:spacing w:val="-3"/>
              </w:rPr>
              <w:t xml:space="preserve"> </w:t>
            </w:r>
            <w:r>
              <w:t>обновление разделов</w:t>
            </w:r>
          </w:p>
          <w:p w:rsidR="002A1EFE" w:rsidRDefault="008C00CD">
            <w:pPr>
              <w:pStyle w:val="TableParagraph"/>
              <w:spacing w:line="256" w:lineRule="auto"/>
              <w:ind w:right="397"/>
            </w:pPr>
            <w:r>
              <w:t>официального сайта, стендов, освещающих</w:t>
            </w:r>
            <w:r>
              <w:rPr>
                <w:spacing w:val="-48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</w:p>
          <w:p w:rsidR="002A1EFE" w:rsidRDefault="008C00CD">
            <w:pPr>
              <w:pStyle w:val="TableParagraph"/>
              <w:spacing w:line="256" w:lineRule="auto"/>
              <w:ind w:right="746"/>
            </w:pPr>
            <w:r>
              <w:t>безопасности детей при использовании</w:t>
            </w:r>
            <w:r>
              <w:rPr>
                <w:spacing w:val="-47"/>
              </w:rPr>
              <w:t xml:space="preserve"> </w:t>
            </w:r>
            <w:r>
              <w:t>ресурсов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</w:tc>
        <w:tc>
          <w:tcPr>
            <w:tcW w:w="1277" w:type="dxa"/>
          </w:tcPr>
          <w:p w:rsidR="002A1EFE" w:rsidRDefault="008C00CD">
            <w:pPr>
              <w:pStyle w:val="TableParagraph"/>
              <w:spacing w:line="260" w:lineRule="exact"/>
            </w:pPr>
            <w:r>
              <w:t>Постоянно</w:t>
            </w:r>
          </w:p>
        </w:tc>
        <w:tc>
          <w:tcPr>
            <w:tcW w:w="2268" w:type="dxa"/>
          </w:tcPr>
          <w:p w:rsidR="002A1EFE" w:rsidRDefault="008C00CD">
            <w:pPr>
              <w:pStyle w:val="TableParagraph"/>
              <w:spacing w:line="259" w:lineRule="auto"/>
              <w:ind w:right="179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r>
              <w:t>ответственная за УВР,</w:t>
            </w:r>
            <w:r>
              <w:rPr>
                <w:spacing w:val="-47"/>
              </w:rPr>
              <w:t xml:space="preserve"> </w:t>
            </w:r>
            <w:r>
              <w:t>учитель</w:t>
            </w:r>
            <w:r>
              <w:rPr>
                <w:spacing w:val="-12"/>
              </w:rPr>
              <w:t xml:space="preserve"> </w:t>
            </w:r>
            <w:r>
              <w:t>информатики</w:t>
            </w:r>
          </w:p>
        </w:tc>
      </w:tr>
    </w:tbl>
    <w:p w:rsidR="002A1EFE" w:rsidRDefault="008C00CD">
      <w:pPr>
        <w:rPr>
          <w:sz w:val="2"/>
          <w:szCs w:val="2"/>
        </w:rPr>
      </w:pPr>
      <w:r>
        <w:pict>
          <v:shape id="_x0000_s1027" type="#_x0000_t202" style="position:absolute;margin-left:109.45pt;margin-top:119.05pt;width:5.6pt;height:11.05pt;z-index:-15966208;mso-position-horizontal-relative:page;mso-position-vertical-relative:page" filled="f" stroked="f">
            <v:textbox inset="0,0,0,0">
              <w:txbxContent>
                <w:p w:rsidR="002A1EFE" w:rsidRDefault="008C00CD">
                  <w:pPr>
                    <w:spacing w:line="221" w:lineRule="exact"/>
                  </w:pP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margin-left:113.65pt;margin-top:117pt;width:226.35pt;height:94.9pt;z-index:-15965696;mso-position-horizontal-relative:page;mso-position-vertical-relative:page" stroked="f">
            <w10:wrap anchorx="page" anchory="page"/>
          </v:rect>
        </w:pict>
      </w:r>
    </w:p>
    <w:sectPr w:rsidR="002A1EFE">
      <w:pgSz w:w="11910" w:h="16840"/>
      <w:pgMar w:top="112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A451F"/>
    <w:multiLevelType w:val="hybridMultilevel"/>
    <w:tmpl w:val="DAE41886"/>
    <w:lvl w:ilvl="0" w:tplc="152466C0">
      <w:numFmt w:val="bullet"/>
      <w:lvlText w:val="-"/>
      <w:lvlJc w:val="left"/>
      <w:pPr>
        <w:ind w:left="4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54AA5EE">
      <w:numFmt w:val="bullet"/>
      <w:lvlText w:val="•"/>
      <w:lvlJc w:val="left"/>
      <w:pPr>
        <w:ind w:left="452" w:hanging="118"/>
      </w:pPr>
      <w:rPr>
        <w:rFonts w:hint="default"/>
        <w:lang w:val="ru-RU" w:eastAsia="en-US" w:bidi="ar-SA"/>
      </w:rPr>
    </w:lvl>
    <w:lvl w:ilvl="2" w:tplc="348AF528">
      <w:numFmt w:val="bullet"/>
      <w:lvlText w:val="•"/>
      <w:lvlJc w:val="left"/>
      <w:pPr>
        <w:ind w:left="905" w:hanging="118"/>
      </w:pPr>
      <w:rPr>
        <w:rFonts w:hint="default"/>
        <w:lang w:val="ru-RU" w:eastAsia="en-US" w:bidi="ar-SA"/>
      </w:rPr>
    </w:lvl>
    <w:lvl w:ilvl="3" w:tplc="A638209C">
      <w:numFmt w:val="bullet"/>
      <w:lvlText w:val="•"/>
      <w:lvlJc w:val="left"/>
      <w:pPr>
        <w:ind w:left="1358" w:hanging="118"/>
      </w:pPr>
      <w:rPr>
        <w:rFonts w:hint="default"/>
        <w:lang w:val="ru-RU" w:eastAsia="en-US" w:bidi="ar-SA"/>
      </w:rPr>
    </w:lvl>
    <w:lvl w:ilvl="4" w:tplc="4C583790">
      <w:numFmt w:val="bullet"/>
      <w:lvlText w:val="•"/>
      <w:lvlJc w:val="left"/>
      <w:pPr>
        <w:ind w:left="1810" w:hanging="118"/>
      </w:pPr>
      <w:rPr>
        <w:rFonts w:hint="default"/>
        <w:lang w:val="ru-RU" w:eastAsia="en-US" w:bidi="ar-SA"/>
      </w:rPr>
    </w:lvl>
    <w:lvl w:ilvl="5" w:tplc="DD4C6406">
      <w:numFmt w:val="bullet"/>
      <w:lvlText w:val="•"/>
      <w:lvlJc w:val="left"/>
      <w:pPr>
        <w:ind w:left="2263" w:hanging="118"/>
      </w:pPr>
      <w:rPr>
        <w:rFonts w:hint="default"/>
        <w:lang w:val="ru-RU" w:eastAsia="en-US" w:bidi="ar-SA"/>
      </w:rPr>
    </w:lvl>
    <w:lvl w:ilvl="6" w:tplc="93A834FC">
      <w:numFmt w:val="bullet"/>
      <w:lvlText w:val="•"/>
      <w:lvlJc w:val="left"/>
      <w:pPr>
        <w:ind w:left="2716" w:hanging="118"/>
      </w:pPr>
      <w:rPr>
        <w:rFonts w:hint="default"/>
        <w:lang w:val="ru-RU" w:eastAsia="en-US" w:bidi="ar-SA"/>
      </w:rPr>
    </w:lvl>
    <w:lvl w:ilvl="7" w:tplc="0FB2764C">
      <w:numFmt w:val="bullet"/>
      <w:lvlText w:val="•"/>
      <w:lvlJc w:val="left"/>
      <w:pPr>
        <w:ind w:left="3168" w:hanging="118"/>
      </w:pPr>
      <w:rPr>
        <w:rFonts w:hint="default"/>
        <w:lang w:val="ru-RU" w:eastAsia="en-US" w:bidi="ar-SA"/>
      </w:rPr>
    </w:lvl>
    <w:lvl w:ilvl="8" w:tplc="A9F4A3A6">
      <w:numFmt w:val="bullet"/>
      <w:lvlText w:val="•"/>
      <w:lvlJc w:val="left"/>
      <w:pPr>
        <w:ind w:left="3621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1EFE"/>
    <w:rsid w:val="002A1EFE"/>
    <w:rsid w:val="008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C9133B7"/>
  <w15:docId w15:val="{898BE09D-B4E7-4651-9672-BCAEF8CA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alo5</dc:creator>
  <cp:lastModifiedBy>sha</cp:lastModifiedBy>
  <cp:revision>2</cp:revision>
  <dcterms:created xsi:type="dcterms:W3CDTF">2022-09-14T09:17:00Z</dcterms:created>
  <dcterms:modified xsi:type="dcterms:W3CDTF">2022-09-15T09:32:00Z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